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0B0A22">
        <w:rPr>
          <w:rFonts w:ascii="Times New Roman" w:hAnsi="Times New Roman" w:cs="Times New Roman"/>
          <w:bCs/>
        </w:rPr>
        <w:t>Пр</w:t>
      </w:r>
      <w:bookmarkStart w:id="0" w:name="_GoBack"/>
      <w:bookmarkEnd w:id="0"/>
      <w:r w:rsidRPr="000B0A22">
        <w:rPr>
          <w:rFonts w:ascii="Times New Roman" w:hAnsi="Times New Roman" w:cs="Times New Roman"/>
          <w:bCs/>
        </w:rPr>
        <w:t>иложение № 1 к приказу ГАУЗ «НЦРМБ» №</w:t>
      </w:r>
      <w:r w:rsidR="008A1D41" w:rsidRPr="000B0A22">
        <w:rPr>
          <w:rFonts w:ascii="Times New Roman" w:hAnsi="Times New Roman" w:cs="Times New Roman"/>
          <w:bCs/>
        </w:rPr>
        <w:t xml:space="preserve"> 304-адм от 12.09.2</w:t>
      </w:r>
      <w:r w:rsidRPr="000B0A22">
        <w:rPr>
          <w:rFonts w:ascii="Times New Roman" w:hAnsi="Times New Roman" w:cs="Times New Roman"/>
          <w:bCs/>
        </w:rPr>
        <w:t>023г.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B0A22">
        <w:rPr>
          <w:rFonts w:ascii="Times New Roman" w:hAnsi="Times New Roman" w:cs="Times New Roman"/>
          <w:b/>
          <w:bCs/>
          <w:sz w:val="27"/>
          <w:szCs w:val="27"/>
        </w:rPr>
        <w:t>ПАМЯТКА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B0A22">
        <w:rPr>
          <w:rFonts w:ascii="Times New Roman" w:hAnsi="Times New Roman" w:cs="Times New Roman"/>
          <w:b/>
          <w:bCs/>
          <w:sz w:val="27"/>
          <w:szCs w:val="27"/>
        </w:rPr>
        <w:t>о правах и обязанностях пациента</w:t>
      </w:r>
      <w:r w:rsidR="00C10F3F" w:rsidRPr="000B0A22">
        <w:rPr>
          <w:rFonts w:ascii="Times New Roman" w:hAnsi="Times New Roman" w:cs="Times New Roman"/>
          <w:b/>
          <w:bCs/>
          <w:sz w:val="27"/>
          <w:szCs w:val="27"/>
        </w:rPr>
        <w:t xml:space="preserve"> в ГАУЗ «НЦРМБ»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В соответствии с Федеральн</w:t>
      </w:r>
      <w:r w:rsidR="00F451A3" w:rsidRPr="000B0A22">
        <w:rPr>
          <w:rFonts w:ascii="Times New Roman" w:hAnsi="Times New Roman" w:cs="Times New Roman"/>
          <w:bCs/>
          <w:sz w:val="27"/>
          <w:szCs w:val="27"/>
        </w:rPr>
        <w:t>ым</w:t>
      </w:r>
      <w:r w:rsidRPr="000B0A22">
        <w:rPr>
          <w:rFonts w:ascii="Times New Roman" w:hAnsi="Times New Roman" w:cs="Times New Roman"/>
          <w:bCs/>
          <w:sz w:val="27"/>
          <w:szCs w:val="27"/>
        </w:rPr>
        <w:t xml:space="preserve"> закон</w:t>
      </w:r>
      <w:r w:rsidR="00F451A3" w:rsidRPr="000B0A22">
        <w:rPr>
          <w:rFonts w:ascii="Times New Roman" w:hAnsi="Times New Roman" w:cs="Times New Roman"/>
          <w:bCs/>
          <w:sz w:val="27"/>
          <w:szCs w:val="27"/>
        </w:rPr>
        <w:t>ом</w:t>
      </w:r>
      <w:r w:rsidRPr="000B0A22">
        <w:rPr>
          <w:rFonts w:ascii="Times New Roman" w:hAnsi="Times New Roman" w:cs="Times New Roman"/>
          <w:bCs/>
          <w:sz w:val="27"/>
          <w:szCs w:val="27"/>
        </w:rPr>
        <w:t xml:space="preserve"> № 323-ФЗ «Об основах охраны здоровья граждан в Российской Федерации» </w:t>
      </w:r>
      <w:r w:rsidRPr="000B0A22">
        <w:rPr>
          <w:rFonts w:ascii="Times New Roman" w:hAnsi="Times New Roman" w:cs="Times New Roman"/>
          <w:b/>
          <w:bCs/>
          <w:sz w:val="27"/>
          <w:szCs w:val="27"/>
        </w:rPr>
        <w:t xml:space="preserve">пациент имеет право </w:t>
      </w:r>
      <w:proofErr w:type="gramStart"/>
      <w:r w:rsidRPr="000B0A22">
        <w:rPr>
          <w:rFonts w:ascii="Times New Roman" w:hAnsi="Times New Roman" w:cs="Times New Roman"/>
          <w:b/>
          <w:bCs/>
          <w:sz w:val="27"/>
          <w:szCs w:val="27"/>
        </w:rPr>
        <w:t>на</w:t>
      </w:r>
      <w:proofErr w:type="gramEnd"/>
      <w:r w:rsidRPr="000B0A22">
        <w:rPr>
          <w:rFonts w:ascii="Times New Roman" w:hAnsi="Times New Roman" w:cs="Times New Roman"/>
          <w:b/>
          <w:bCs/>
          <w:sz w:val="27"/>
          <w:szCs w:val="27"/>
        </w:rPr>
        <w:t>: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1) выбор врача и выбор медицинской организации в соответствии с настоящим Федеральным законом;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 xml:space="preserve">2) профилактику, диагностику, лечение, медицинскую реабилитацию в медицинских организациях в условиях, соответствующих санитарно-гигиеническим </w:t>
      </w:r>
      <w:hyperlink r:id="rId5" w:history="1">
        <w:r w:rsidRPr="000B0A22">
          <w:rPr>
            <w:rFonts w:ascii="Times New Roman" w:hAnsi="Times New Roman" w:cs="Times New Roman"/>
            <w:bCs/>
            <w:sz w:val="27"/>
            <w:szCs w:val="27"/>
          </w:rPr>
          <w:t>требованиям</w:t>
        </w:r>
      </w:hyperlink>
      <w:r w:rsidRPr="000B0A22">
        <w:rPr>
          <w:rFonts w:ascii="Times New Roman" w:hAnsi="Times New Roman" w:cs="Times New Roman"/>
          <w:bCs/>
          <w:sz w:val="27"/>
          <w:szCs w:val="27"/>
        </w:rPr>
        <w:t>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3) получение консультаций врачей-специалистов;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6) получение лечебного питания в случае нахождения пациента на лечении в стационарных условиях;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7) защиту сведений, составляющих врачебную тайну;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8) отказ от медицинского вмешательства;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9) возмещение вреда, причиненного здоровью при оказании ему медицинской помощи;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 xml:space="preserve">10) допуск к нему адвоката или </w:t>
      </w:r>
      <w:hyperlink r:id="rId6" w:history="1">
        <w:r w:rsidRPr="000B0A22">
          <w:rPr>
            <w:rFonts w:ascii="Times New Roman" w:hAnsi="Times New Roman" w:cs="Times New Roman"/>
            <w:bCs/>
            <w:sz w:val="27"/>
            <w:szCs w:val="27"/>
          </w:rPr>
          <w:t>законного представителя</w:t>
        </w:r>
      </w:hyperlink>
      <w:r w:rsidRPr="000B0A22">
        <w:rPr>
          <w:rFonts w:ascii="Times New Roman" w:hAnsi="Times New Roman" w:cs="Times New Roman"/>
          <w:bCs/>
          <w:sz w:val="27"/>
          <w:szCs w:val="27"/>
        </w:rPr>
        <w:t xml:space="preserve"> для защиты своих прав;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0B0A22">
        <w:rPr>
          <w:rFonts w:ascii="Times New Roman" w:hAnsi="Times New Roman" w:cs="Times New Roman"/>
          <w:bCs/>
          <w:sz w:val="27"/>
          <w:szCs w:val="27"/>
        </w:rP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7"/>
          <w:szCs w:val="27"/>
        </w:rPr>
      </w:pPr>
    </w:p>
    <w:p w:rsidR="004D19F4" w:rsidRPr="000B0A22" w:rsidRDefault="00EF4FC7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B0A22">
        <w:rPr>
          <w:rFonts w:ascii="Times New Roman" w:hAnsi="Times New Roman" w:cs="Times New Roman"/>
          <w:b/>
          <w:bCs/>
          <w:sz w:val="27"/>
          <w:szCs w:val="27"/>
        </w:rPr>
        <w:t>П</w:t>
      </w:r>
      <w:r w:rsidR="004D19F4" w:rsidRPr="000B0A22">
        <w:rPr>
          <w:rFonts w:ascii="Times New Roman" w:hAnsi="Times New Roman" w:cs="Times New Roman"/>
          <w:b/>
          <w:sz w:val="27"/>
          <w:szCs w:val="27"/>
        </w:rPr>
        <w:t>ациенты</w:t>
      </w:r>
      <w:r w:rsidRPr="000B0A2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D19F4" w:rsidRPr="000B0A22">
        <w:rPr>
          <w:rFonts w:ascii="Times New Roman" w:hAnsi="Times New Roman" w:cs="Times New Roman"/>
          <w:b/>
          <w:sz w:val="27"/>
          <w:szCs w:val="27"/>
        </w:rPr>
        <w:t>обязаны: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>1) заботиться о сохранении своего здоровья;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>2) в случаях, предусмотренных законодательством Российской Федерации, проходить медицинские осмотры;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>3) проходить медицинское обследование и лечение, а также заниматься профилактикой заболеваний, представляющих опасность для окружающих, в случаях, предусмотренных законодательством Российской Федерации;</w:t>
      </w:r>
    </w:p>
    <w:p w:rsidR="004D19F4" w:rsidRPr="000B0A22" w:rsidRDefault="004D19F4" w:rsidP="004D1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 xml:space="preserve">4) при нахождении на лечении соблюдать режим лечения, в том числе определенный на период их временной нетрудоспособности, и правила поведения пациента в </w:t>
      </w:r>
      <w:r w:rsidR="00F451A3" w:rsidRPr="000B0A22">
        <w:rPr>
          <w:rFonts w:ascii="Times New Roman" w:hAnsi="Times New Roman" w:cs="Times New Roman"/>
          <w:sz w:val="27"/>
          <w:szCs w:val="27"/>
        </w:rPr>
        <w:t>ГАУЗ «НЦРМБ»</w:t>
      </w:r>
      <w:r w:rsidRPr="000B0A22">
        <w:rPr>
          <w:rFonts w:ascii="Times New Roman" w:hAnsi="Times New Roman" w:cs="Times New Roman"/>
          <w:sz w:val="27"/>
          <w:szCs w:val="27"/>
        </w:rPr>
        <w:t>.</w:t>
      </w:r>
    </w:p>
    <w:p w:rsidR="00EF4FC7" w:rsidRPr="000B0A22" w:rsidRDefault="00EF4FC7" w:rsidP="00EF4F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 xml:space="preserve">5) соблюдать правила </w:t>
      </w:r>
      <w:r w:rsidR="00F451A3" w:rsidRPr="000B0A22">
        <w:rPr>
          <w:rFonts w:ascii="Times New Roman" w:hAnsi="Times New Roman" w:cs="Times New Roman"/>
          <w:sz w:val="27"/>
          <w:szCs w:val="27"/>
        </w:rPr>
        <w:t>лечебно-охранительного режима</w:t>
      </w:r>
      <w:r w:rsidRPr="000B0A22">
        <w:rPr>
          <w:rFonts w:ascii="Times New Roman" w:hAnsi="Times New Roman" w:cs="Times New Roman"/>
          <w:sz w:val="27"/>
          <w:szCs w:val="27"/>
        </w:rPr>
        <w:t xml:space="preserve"> в ГАУЗ «НЦРМБ».</w:t>
      </w:r>
    </w:p>
    <w:p w:rsidR="00EF4FC7" w:rsidRPr="000B0A22" w:rsidRDefault="00EF4FC7" w:rsidP="00EF4F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0B0A22">
        <w:rPr>
          <w:rFonts w:ascii="Times New Roman" w:hAnsi="Times New Roman" w:cs="Times New Roman"/>
          <w:sz w:val="27"/>
          <w:szCs w:val="27"/>
        </w:rPr>
        <w:t xml:space="preserve">6) информировать лечащего врача обо всех перенесенных заболеваниях, противопоказаниях, о проведенных в иных медицинских учреждениях предварительных исследований и консультаций специалистов (при их наличии), а также обо всех изменениях в состоянии здоровья при получении назначенного </w:t>
      </w:r>
      <w:r w:rsidRPr="000B0A22">
        <w:rPr>
          <w:rFonts w:ascii="Times New Roman" w:hAnsi="Times New Roman" w:cs="Times New Roman"/>
          <w:sz w:val="27"/>
          <w:szCs w:val="27"/>
        </w:rPr>
        <w:lastRenderedPageBreak/>
        <w:t>лечения и лекарственных препаратов, в т.ч. об аллергических реакциях на лекарственные средства, наследственных, венерических, инфекционных, психических и других заболеваниях в семье, иных факторах, которые могут</w:t>
      </w:r>
      <w:proofErr w:type="gramEnd"/>
      <w:r w:rsidRPr="000B0A22">
        <w:rPr>
          <w:rFonts w:ascii="Times New Roman" w:hAnsi="Times New Roman" w:cs="Times New Roman"/>
          <w:sz w:val="27"/>
          <w:szCs w:val="27"/>
        </w:rPr>
        <w:t xml:space="preserve"> повлиять на ход лечения.</w:t>
      </w:r>
    </w:p>
    <w:p w:rsidR="00EF4FC7" w:rsidRPr="000B0A22" w:rsidRDefault="00EF4FC7" w:rsidP="00EF4F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>7) поддерживать чистоту и порядок во всех помещениях учреждения, не нарушать тишину в палатах и коридорах учреждения.</w:t>
      </w:r>
    </w:p>
    <w:p w:rsidR="00EF4FC7" w:rsidRPr="000B0A22" w:rsidRDefault="00EF4FC7" w:rsidP="00EF4F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>8) бережно обращаться с оборудованием и инвентарем в учреждении; за порчу мебели, оборудования, инвентаря и иного имущества в учреждении, происшедшую по вине пациентов, последние несут материальную ответственность в соответствии с гражданским законодательством РФ.</w:t>
      </w:r>
    </w:p>
    <w:p w:rsidR="00EF4FC7" w:rsidRPr="000B0A22" w:rsidRDefault="00EF4FC7" w:rsidP="00EF4F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>9)  соблюдать правила пожарной безопасности.</w:t>
      </w:r>
    </w:p>
    <w:p w:rsidR="00EF4FC7" w:rsidRPr="000B0A22" w:rsidRDefault="00EF4FC7" w:rsidP="00EF4F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 xml:space="preserve">10) не допускать в помещениях и на территории ГАУЗ «НЦРМБ» курение табака, потребление </w:t>
      </w:r>
      <w:proofErr w:type="spellStart"/>
      <w:r w:rsidRPr="000B0A22">
        <w:rPr>
          <w:rFonts w:ascii="Times New Roman" w:hAnsi="Times New Roman" w:cs="Times New Roman"/>
          <w:sz w:val="27"/>
          <w:szCs w:val="27"/>
        </w:rPr>
        <w:t>никотинсодержащей</w:t>
      </w:r>
      <w:proofErr w:type="spellEnd"/>
      <w:r w:rsidRPr="000B0A22">
        <w:rPr>
          <w:rFonts w:ascii="Times New Roman" w:hAnsi="Times New Roman" w:cs="Times New Roman"/>
          <w:sz w:val="27"/>
          <w:szCs w:val="27"/>
        </w:rPr>
        <w:t xml:space="preserve"> продукции или использование кальянов.</w:t>
      </w:r>
    </w:p>
    <w:p w:rsidR="00EF4FC7" w:rsidRPr="000B0A22" w:rsidRDefault="00EF4FC7" w:rsidP="00EF4F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>11) не употреблять спиртные напитки.</w:t>
      </w:r>
    </w:p>
    <w:p w:rsidR="00EF4FC7" w:rsidRPr="000B0A22" w:rsidRDefault="00EF4FC7" w:rsidP="00EF4F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hAnsi="Times New Roman" w:cs="Times New Roman"/>
          <w:sz w:val="27"/>
          <w:szCs w:val="27"/>
        </w:rPr>
        <w:t>12) не играть в азартные игры.</w:t>
      </w:r>
    </w:p>
    <w:p w:rsidR="00EF4FC7" w:rsidRPr="000B0A22" w:rsidRDefault="00EF4FC7" w:rsidP="00EF4F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13) в случае неисправности розеток, санитарных узлов, батарей и другого санитарно- технического и электрического оборудования немедленно сообщать медицинскому персоналу - постовой медицинской сестре, лечащему или дежурному врачу, заведующему  отделением, старшей медицинской сестре. Пользоваться приборами, устройствами  только после устранения всех неисправностей.</w:t>
      </w:r>
    </w:p>
    <w:p w:rsidR="00EF4FC7" w:rsidRPr="000B0A22" w:rsidRDefault="00EF4FC7" w:rsidP="00EF4F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14) информировать родственников (посетителей) о том, что посещения стационарного отделения с детьми в возрасте до 14 лет запрещены.</w:t>
      </w:r>
    </w:p>
    <w:p w:rsidR="00EF4FC7" w:rsidRPr="000B0A22" w:rsidRDefault="00421C08" w:rsidP="00EF4F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15)</w:t>
      </w:r>
      <w:r w:rsidR="00EF4FC7"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</w:t>
      </w:r>
      <w:r w:rsidR="00EF4FC7"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важительно относиться к персоналу учреждения и другим пациентам.</w:t>
      </w:r>
    </w:p>
    <w:p w:rsidR="00421C08" w:rsidRPr="000B0A22" w:rsidRDefault="00421C08" w:rsidP="00EF4F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</w:pPr>
    </w:p>
    <w:p w:rsidR="00EF4FC7" w:rsidRPr="000B0A22" w:rsidRDefault="00EF4FC7" w:rsidP="00EF4F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Пациентам</w:t>
      </w:r>
      <w:r w:rsidR="00F451A3" w:rsidRPr="000B0A22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находящимся на излечении в стационаре ГАУЗ «НЦРМБ» </w:t>
      </w:r>
      <w:r w:rsidRPr="000B0A22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запрещено:</w:t>
      </w:r>
    </w:p>
    <w:p w:rsidR="00EF4FC7" w:rsidRPr="000B0A22" w:rsidRDefault="00421C08" w:rsidP="00EF4F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- б</w:t>
      </w:r>
      <w:r w:rsidR="00EF4FC7"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ез разрешения лечащего или дежурного врача покидать пределы   учреждения, в отдельных случаях по указанию лечащего врача  покидать пределы отделения.</w:t>
      </w:r>
    </w:p>
    <w:p w:rsidR="00EF4FC7" w:rsidRPr="000B0A22" w:rsidRDefault="00421C08" w:rsidP="00EF4F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- к</w:t>
      </w:r>
      <w:r w:rsidR="00EF4FC7"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урить в помещениях ГАУЗ «НЦРМБ» (палатах, коридорах, балконах, лестничных клетках, туалетах и др.) и на его территории.</w:t>
      </w:r>
    </w:p>
    <w:p w:rsidR="00EF4FC7" w:rsidRPr="000B0A22" w:rsidRDefault="00421C08" w:rsidP="00421C0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-э</w:t>
      </w:r>
      <w:r w:rsidR="00EF4FC7"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ксплуатировать  электрические кипятильники, чайники без терморегуляторов и   термоизоляционных подставок,  устанавливать в палате личную бытовую электроаппаратуру (телевизоры, чайники и т.д.),  пользоваться  электрогрелками, удлинителями, тройниками, включать в прикроватный  светильник  бытовую  электроаппаратуру; включать электроприборы в электросеть  мокрыми руками или стоя на мокром полу, при поврежденной изоляции шнура, сетевой вилки, штепсельной розетки, а также других дефектах, при которых возможно прикосновение пациента к частям, находящимся под напряжением.</w:t>
      </w:r>
    </w:p>
    <w:p w:rsidR="00EF4FC7" w:rsidRPr="000B0A22" w:rsidRDefault="00421C08" w:rsidP="00EF4FC7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- </w:t>
      </w:r>
      <w:proofErr w:type="gramStart"/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в</w:t>
      </w:r>
      <w:proofErr w:type="gramEnd"/>
      <w:r w:rsidR="00EF4FC7"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ставать на подоконники, выглядывать из открытых окон. Вставать с кровати при ощущении слабости и (или) головокружении без помощи медицинского персонала.</w:t>
      </w:r>
    </w:p>
    <w:p w:rsidR="008E7711" w:rsidRPr="000B0A22" w:rsidRDefault="00421C08" w:rsidP="00421C08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- и</w:t>
      </w:r>
      <w:r w:rsidR="00EF4FC7"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меть при себе крупногабаритные предметы (сумки и т.д.),</w:t>
      </w:r>
      <w:r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п</w:t>
      </w:r>
      <w:r w:rsidR="00EF4FC7" w:rsidRPr="000B0A22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роносить огнестрельное оружие, ядовитые, радиоактивные, химические и взрывчатые вещества, спиртные напитки.</w:t>
      </w:r>
    </w:p>
    <w:sectPr w:rsidR="008E7711" w:rsidRPr="000B0A22" w:rsidSect="00421C08">
      <w:pgSz w:w="11905" w:h="16838"/>
      <w:pgMar w:top="720" w:right="851" w:bottom="720" w:left="1259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rawingGridVerticalSpacing w:val="163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9F4"/>
    <w:rsid w:val="000B0A22"/>
    <w:rsid w:val="002A5E45"/>
    <w:rsid w:val="00421C08"/>
    <w:rsid w:val="004D19F4"/>
    <w:rsid w:val="005B4179"/>
    <w:rsid w:val="00702C28"/>
    <w:rsid w:val="0081377C"/>
    <w:rsid w:val="008A1D41"/>
    <w:rsid w:val="008B37B2"/>
    <w:rsid w:val="00985A90"/>
    <w:rsid w:val="009E489D"/>
    <w:rsid w:val="00AA2CBD"/>
    <w:rsid w:val="00C10F3F"/>
    <w:rsid w:val="00C33FC2"/>
    <w:rsid w:val="00DB0D66"/>
    <w:rsid w:val="00E0562B"/>
    <w:rsid w:val="00EF4FC7"/>
    <w:rsid w:val="00F3281C"/>
    <w:rsid w:val="00F451A3"/>
    <w:rsid w:val="00FA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B2D5F667ABA2F816CB7D20ED0AA76D454F083489394CA9E5C907E5DF20EC5BC0C3E86678FEF7BC836B2DBC7ADC82A4E396F96B942784864oDM" TargetMode="External"/><Relationship Id="rId5" Type="http://schemas.openxmlformats.org/officeDocument/2006/relationships/hyperlink" Target="consultantplus://offline/ref=FB2D5F667ABA2F816CB7D20ED0AA76D45CFC8C4B929E979454C9725FF5019AAB1977D26A8FEA65CC34F88883FA6Co6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Operator</cp:lastModifiedBy>
  <cp:revision>2</cp:revision>
  <cp:lastPrinted>2023-09-11T06:54:00Z</cp:lastPrinted>
  <dcterms:created xsi:type="dcterms:W3CDTF">2026-09-14T06:32:00Z</dcterms:created>
  <dcterms:modified xsi:type="dcterms:W3CDTF">2026-09-14T06:32:00Z</dcterms:modified>
</cp:coreProperties>
</file>